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F6673" w:rsidRDefault="00352879" w:rsidP="00822F9B">
      <w:pPr>
        <w:suppressAutoHyphens/>
        <w:jc w:val="center"/>
        <w:rPr>
          <w:sz w:val="24"/>
          <w:szCs w:val="24"/>
        </w:rPr>
      </w:pPr>
      <w:r w:rsidRPr="003528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0;margin-top:0;width:200.25pt;height:74.25pt;z-index:25166438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4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24264" w:rsidRPr="00641D51" w:rsidRDefault="00B24264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B51DD1">
                    <w:t xml:space="preserve">«Дошкольное образование» и </w:t>
                  </w:r>
                  <w:r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  <w:p w:rsidR="00B24264" w:rsidRPr="00444EC9" w:rsidRDefault="00B24264" w:rsidP="00444EC9"/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35287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242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3242B">
        <w:rPr>
          <w:rFonts w:eastAsia="Courier New"/>
          <w:sz w:val="24"/>
          <w:szCs w:val="24"/>
          <w:lang w:bidi="ru-RU"/>
        </w:rPr>
        <w:t>у</w:t>
      </w:r>
      <w:r w:rsidR="0073242B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1DD1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B51DD1">
        <w:rPr>
          <w:rFonts w:eastAsia="Courier New"/>
          <w:sz w:val="24"/>
          <w:szCs w:val="24"/>
          <w:lang w:bidi="ru-RU"/>
        </w:rPr>
        <w:t>б</w:t>
      </w:r>
      <w:r w:rsidR="00B51DD1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F6673">
        <w:rPr>
          <w:rFonts w:eastAsia="Courier New"/>
          <w:b/>
          <w:sz w:val="24"/>
          <w:szCs w:val="24"/>
          <w:lang w:bidi="ru-RU"/>
        </w:rPr>
        <w:t>ь</w:t>
      </w:r>
      <w:r w:rsidRPr="006F667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AD298D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AD298D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sz w:val="24"/>
          <w:szCs w:val="24"/>
        </w:rPr>
      </w:pPr>
      <w:r w:rsidRPr="006F6673">
        <w:rPr>
          <w:sz w:val="24"/>
          <w:szCs w:val="24"/>
        </w:rPr>
        <w:t>Омск 20</w:t>
      </w:r>
      <w:r w:rsidR="00444EC9">
        <w:rPr>
          <w:sz w:val="24"/>
          <w:szCs w:val="24"/>
        </w:rPr>
        <w:t>21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9B3F2E">
        <w:rPr>
          <w:spacing w:val="-3"/>
          <w:sz w:val="24"/>
          <w:szCs w:val="24"/>
          <w:lang w:eastAsia="en-US"/>
        </w:rPr>
        <w:t>30 августа</w:t>
      </w:r>
      <w:r w:rsidRPr="006F6673">
        <w:rPr>
          <w:spacing w:val="-3"/>
          <w:sz w:val="24"/>
          <w:szCs w:val="24"/>
          <w:lang w:eastAsia="en-US"/>
        </w:rPr>
        <w:t>20</w:t>
      </w:r>
      <w:r w:rsidR="00444EC9">
        <w:rPr>
          <w:spacing w:val="-3"/>
          <w:sz w:val="24"/>
          <w:szCs w:val="24"/>
          <w:lang w:eastAsia="en-US"/>
        </w:rPr>
        <w:t>21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816CFA">
        <w:rPr>
          <w:spacing w:val="-3"/>
          <w:sz w:val="24"/>
          <w:szCs w:val="24"/>
          <w:lang w:eastAsia="en-US"/>
        </w:rPr>
        <w:t>1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2543C">
              <w:rPr>
                <w:sz w:val="24"/>
                <w:szCs w:val="24"/>
              </w:rPr>
              <w:t>н</w:t>
            </w:r>
            <w:r w:rsidRPr="00A254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444EC9">
        <w:rPr>
          <w:b/>
          <w:i/>
          <w:spacing w:val="-3"/>
          <w:sz w:val="24"/>
          <w:szCs w:val="24"/>
          <w:lang w:eastAsia="en-US"/>
        </w:rPr>
        <w:t>е</w:t>
      </w:r>
      <w:r w:rsidR="00444EC9">
        <w:rPr>
          <w:b/>
          <w:i/>
          <w:spacing w:val="-3"/>
          <w:sz w:val="24"/>
          <w:szCs w:val="24"/>
          <w:lang w:eastAsia="en-US"/>
        </w:rPr>
        <w:t>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</w:t>
      </w:r>
      <w:r w:rsidR="0073242B">
        <w:rPr>
          <w:sz w:val="24"/>
          <w:szCs w:val="24"/>
        </w:rPr>
        <w:t>б</w:t>
      </w:r>
      <w:r w:rsidR="0073242B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ными актами ЧУ ОО ВО «Омская гуманитарная академия» (далее – Академия; ОмГА):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тельных программ высшего образования – программ бакалавриата, программам бакала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</w:t>
      </w:r>
      <w:r w:rsidR="00B51DD1">
        <w:rPr>
          <w:sz w:val="24"/>
          <w:szCs w:val="24"/>
          <w:lang w:eastAsia="en-US"/>
        </w:rPr>
        <w:t>а</w:t>
      </w:r>
      <w:r w:rsidR="00B51DD1">
        <w:rPr>
          <w:sz w:val="24"/>
          <w:szCs w:val="24"/>
          <w:lang w:eastAsia="en-US"/>
        </w:rPr>
        <w:t>ние» и «Начальное образование»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</w:t>
      </w:r>
      <w:r w:rsidR="00B51DD1">
        <w:rPr>
          <w:sz w:val="24"/>
          <w:szCs w:val="24"/>
          <w:lang w:eastAsia="en-US"/>
        </w:rPr>
        <w:t>а</w:t>
      </w:r>
      <w:r w:rsidR="00B51DD1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 w:rsidR="009B3F2E">
        <w:rPr>
          <w:b/>
          <w:bCs/>
          <w:sz w:val="24"/>
          <w:szCs w:val="24"/>
        </w:rPr>
        <w:t>педагогическая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>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9B3F2E">
        <w:rPr>
          <w:rFonts w:ascii="Times New Roman" w:hAnsi="Times New Roman"/>
          <w:b/>
          <w:sz w:val="24"/>
          <w:szCs w:val="24"/>
        </w:rPr>
        <w:t>к</w:t>
      </w:r>
      <w:r w:rsidRPr="009B3F2E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6F6673">
        <w:rPr>
          <w:b/>
          <w:bCs/>
          <w:color w:val="000000"/>
          <w:sz w:val="24"/>
          <w:szCs w:val="24"/>
        </w:rPr>
        <w:t>к</w:t>
      </w:r>
      <w:r w:rsidR="00CA0671" w:rsidRPr="006F6673">
        <w:rPr>
          <w:b/>
          <w:bCs/>
          <w:color w:val="000000"/>
          <w:sz w:val="24"/>
          <w:szCs w:val="24"/>
        </w:rPr>
        <w:t>тики (ранней преподавательской)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</w:t>
      </w:r>
      <w:r w:rsidR="000A41E4" w:rsidRPr="006F6673">
        <w:rPr>
          <w:sz w:val="24"/>
          <w:szCs w:val="24"/>
        </w:rPr>
        <w:t>е</w:t>
      </w:r>
      <w:r w:rsidR="000A41E4" w:rsidRPr="006F6673">
        <w:rPr>
          <w:sz w:val="24"/>
          <w:szCs w:val="24"/>
        </w:rPr>
        <w:t>тенций и запланированных результатов обучения, соотнесенных с индикаторами дост</w:t>
      </w:r>
      <w:r w:rsidR="000A41E4" w:rsidRPr="006F6673">
        <w:rPr>
          <w:sz w:val="24"/>
          <w:szCs w:val="24"/>
        </w:rPr>
        <w:t>и</w:t>
      </w:r>
      <w:r w:rsidR="000A41E4" w:rsidRPr="006F6673">
        <w:rPr>
          <w:sz w:val="24"/>
          <w:szCs w:val="24"/>
        </w:rPr>
        <w:t>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F6673">
              <w:rPr>
                <w:sz w:val="24"/>
                <w:szCs w:val="24"/>
              </w:rPr>
              <w:t>е</w:t>
            </w:r>
            <w:r w:rsidRPr="006F667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нове принципов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саморегуляции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УК-6.10 владеть методами и приемами проектной деятельности 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 xml:space="preserve">рабатывать отдельные их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компоненты (в том числе с использованием инфо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учебным процессом в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онной образовательной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ностики</w:t>
            </w:r>
          </w:p>
          <w:p w:rsidR="001B15E5" w:rsidRPr="00AF7EE8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тательную деятельность обучающихся, в том чи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ле с особыми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дарственных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субъект–субъектного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6F6673">
              <w:rPr>
                <w:sz w:val="24"/>
                <w:szCs w:val="24"/>
                <w:lang w:eastAsia="en-US"/>
              </w:rPr>
              <w:t>х</w:t>
            </w:r>
            <w:r w:rsidRPr="006F667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Pr="001F5B56" w:rsidRDefault="002B21C1" w:rsidP="001F5B5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мые для индивидуализ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ции обучения, развития, воспитания, в том числе обучающихся с особыми образовательными п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ОПК-6.4 знать основные направления и </w:t>
            </w:r>
            <w:r>
              <w:rPr>
                <w:color w:val="000000"/>
                <w:sz w:val="24"/>
                <w:szCs w:val="24"/>
              </w:rPr>
              <w:lastRenderedPageBreak/>
              <w:t>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ствовать с различным контингентом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потребностями обучающихся;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гиперактивностью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стороннее развитие личности каждого </w:t>
            </w:r>
            <w:r>
              <w:rPr>
                <w:color w:val="000000"/>
                <w:sz w:val="24"/>
                <w:szCs w:val="24"/>
              </w:rPr>
              <w:lastRenderedPageBreak/>
              <w:t>обучающегося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0233F4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воспитания, в том числе обучающихся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и сотрудничества с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педагогическую деятел</w:t>
            </w:r>
            <w:r w:rsidRPr="006F6673">
              <w:rPr>
                <w:sz w:val="24"/>
                <w:szCs w:val="24"/>
                <w:lang w:eastAsia="en-US"/>
              </w:rPr>
              <w:t>ь</w:t>
            </w:r>
            <w:r w:rsidRPr="006F6673">
              <w:rPr>
                <w:sz w:val="24"/>
                <w:szCs w:val="24"/>
                <w:lang w:eastAsia="en-US"/>
              </w:rPr>
              <w:t>ность на основе спец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 детей с ОВЗ в целях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вования профессиональных знаний и умений путем использования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деятельности, направленной на предотвращение саморазрушающегося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6F6673">
              <w:rPr>
                <w:sz w:val="24"/>
                <w:szCs w:val="24"/>
              </w:rPr>
              <w:t>ь</w:t>
            </w:r>
            <w:r w:rsidRPr="006F667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тов социокультурной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67017" w:rsidRP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 xml:space="preserve">Способен организовывать </w:t>
            </w:r>
            <w:r w:rsidRPr="006F6673">
              <w:rPr>
                <w:sz w:val="24"/>
                <w:szCs w:val="24"/>
              </w:rPr>
              <w:lastRenderedPageBreak/>
              <w:t>деятельность обучающи</w:t>
            </w:r>
            <w:r w:rsidRPr="006F6673">
              <w:rPr>
                <w:sz w:val="24"/>
                <w:szCs w:val="24"/>
              </w:rPr>
              <w:t>х</w:t>
            </w:r>
            <w:r w:rsidRPr="006F6673">
              <w:rPr>
                <w:sz w:val="24"/>
                <w:szCs w:val="24"/>
              </w:rPr>
              <w:t>ся, направленную на ра</w:t>
            </w:r>
            <w:r w:rsidRPr="006F6673">
              <w:rPr>
                <w:sz w:val="24"/>
                <w:szCs w:val="24"/>
              </w:rPr>
              <w:t>з</w:t>
            </w:r>
            <w:r w:rsidRPr="006F6673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6F6673">
              <w:rPr>
                <w:sz w:val="24"/>
                <w:szCs w:val="24"/>
              </w:rPr>
              <w:t>ч</w:t>
            </w:r>
            <w:r w:rsidRPr="006F6673">
              <w:rPr>
                <w:sz w:val="24"/>
                <w:szCs w:val="24"/>
              </w:rPr>
              <w:t>ной и внеурочной де</w:t>
            </w:r>
            <w:r w:rsidRPr="006F6673">
              <w:rPr>
                <w:sz w:val="24"/>
                <w:szCs w:val="24"/>
              </w:rPr>
              <w:t>я</w:t>
            </w:r>
            <w:r w:rsidRPr="006F667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Default="001F5B56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ПК-4.1 знать законы развития личности </w:t>
            </w:r>
            <w:r>
              <w:rPr>
                <w:color w:val="000000"/>
                <w:sz w:val="24"/>
                <w:szCs w:val="24"/>
              </w:rPr>
              <w:lastRenderedPageBreak/>
              <w:t>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субъект-субъектного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даваемом предмете, предметные и 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ниторинг личностных характеристик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(аутисты,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цита внимания, гиперактивные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1F5B56" w:rsidRPr="00224811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вать индивидуальные о</w:t>
            </w:r>
            <w:r w:rsidRPr="006F6673">
              <w:rPr>
                <w:sz w:val="24"/>
                <w:szCs w:val="24"/>
              </w:rPr>
              <w:t>б</w:t>
            </w:r>
            <w:r w:rsidRPr="006F6673">
              <w:rPr>
                <w:sz w:val="24"/>
                <w:szCs w:val="24"/>
              </w:rPr>
              <w:t>разовательные маршруты обучающихся по преп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даваемым учебным пре</w:t>
            </w:r>
            <w:r w:rsidRPr="006F6673">
              <w:rPr>
                <w:sz w:val="24"/>
                <w:szCs w:val="24"/>
              </w:rPr>
              <w:t>д</w:t>
            </w:r>
            <w:r w:rsidRPr="006F667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84C24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6F6673">
              <w:rPr>
                <w:color w:val="000000"/>
                <w:sz w:val="24"/>
                <w:szCs w:val="24"/>
              </w:rPr>
              <w:t>а</w:t>
            </w:r>
            <w:r w:rsidRPr="006F667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>, на 5 курсе в 9 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>5. Содержание практики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6F667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</w:t>
            </w:r>
            <w:r w:rsidRPr="006F6673">
              <w:rPr>
                <w:color w:val="000000"/>
                <w:sz w:val="18"/>
                <w:szCs w:val="18"/>
              </w:rPr>
              <w:t>к</w:t>
            </w:r>
            <w:r w:rsidRPr="006F667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</w:t>
            </w:r>
            <w:r w:rsidRPr="006F6673">
              <w:rPr>
                <w:color w:val="000000"/>
                <w:sz w:val="18"/>
                <w:szCs w:val="18"/>
              </w:rPr>
              <w:t>н</w:t>
            </w:r>
            <w:r w:rsidRPr="006F6673">
              <w:rPr>
                <w:color w:val="000000"/>
                <w:sz w:val="18"/>
                <w:szCs w:val="18"/>
              </w:rPr>
              <w:t>сульт</w:t>
            </w:r>
            <w:r w:rsidRPr="006F6673">
              <w:rPr>
                <w:color w:val="000000"/>
                <w:sz w:val="18"/>
                <w:szCs w:val="18"/>
              </w:rPr>
              <w:t>а</w:t>
            </w:r>
            <w:r w:rsidRPr="006F667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</w:p>
        </w:tc>
      </w:tr>
      <w:tr w:rsidR="00710EFA" w:rsidRPr="006F667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400F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сти студентов;</w:t>
            </w:r>
            <w:r w:rsidRPr="00F400F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400F0">
              <w:rPr>
                <w:color w:val="000000"/>
                <w:sz w:val="22"/>
                <w:szCs w:val="22"/>
              </w:rPr>
              <w:t>а</w:t>
            </w:r>
            <w:r w:rsidRPr="00F400F0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400F0">
              <w:rPr>
                <w:color w:val="000000"/>
                <w:sz w:val="22"/>
                <w:szCs w:val="22"/>
              </w:rPr>
              <w:t>и</w:t>
            </w:r>
            <w:r w:rsidRPr="00F400F0">
              <w:rPr>
                <w:color w:val="000000"/>
                <w:sz w:val="22"/>
                <w:szCs w:val="22"/>
              </w:rPr>
              <w:t>ки;</w:t>
            </w:r>
          </w:p>
          <w:p w:rsidR="00124FA5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400F0">
              <w:rPr>
                <w:color w:val="000000"/>
                <w:sz w:val="22"/>
                <w:szCs w:val="22"/>
              </w:rPr>
              <w:t>в</w:t>
            </w:r>
            <w:r w:rsidRPr="00F400F0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400F0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400F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400F0">
              <w:rPr>
                <w:color w:val="000000"/>
                <w:sz w:val="22"/>
                <w:szCs w:val="22"/>
              </w:rPr>
              <w:t>у</w:t>
            </w:r>
            <w:r w:rsidRPr="00F400F0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400F0">
              <w:rPr>
                <w:color w:val="000000"/>
                <w:sz w:val="22"/>
                <w:szCs w:val="22"/>
              </w:rPr>
              <w:t>н</w:t>
            </w:r>
            <w:r w:rsidRPr="00F400F0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400F0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F400F0" w:rsidRDefault="00B959D4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ь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  <w:p w:rsidR="00DB12D6" w:rsidRPr="00F400F0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lastRenderedPageBreak/>
              <w:t xml:space="preserve">2. Психолого-педагогическая диагностика </w:t>
            </w:r>
          </w:p>
          <w:p w:rsidR="00710EFA" w:rsidRPr="00F400F0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400F0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pStyle w:val="a8"/>
              <w:rPr>
                <w:bCs/>
                <w:i/>
              </w:rPr>
            </w:pPr>
            <w:r w:rsidRPr="00C12D58">
              <w:rPr>
                <w:bCs/>
                <w:i/>
              </w:rPr>
              <w:t xml:space="preserve">Участие в подготовке воспитательного мероприятия. </w:t>
            </w:r>
          </w:p>
          <w:p w:rsidR="00B52903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Подготовка и проведение воспитательного мероприятия.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C12D58">
              <w:rPr>
                <w:bCs/>
                <w:color w:val="000000"/>
                <w:sz w:val="24"/>
                <w:szCs w:val="24"/>
              </w:rPr>
              <w:t>Провести самоанализ воспитательн</w:t>
            </w:r>
            <w:r w:rsidRPr="00C12D58">
              <w:rPr>
                <w:bCs/>
                <w:color w:val="000000"/>
                <w:sz w:val="24"/>
                <w:szCs w:val="24"/>
              </w:rPr>
              <w:t>о</w:t>
            </w:r>
            <w:r w:rsidRPr="00C12D58">
              <w:rPr>
                <w:bCs/>
                <w:color w:val="000000"/>
                <w:sz w:val="24"/>
                <w:szCs w:val="24"/>
              </w:rPr>
              <w:t>го мероприятия</w:t>
            </w:r>
          </w:p>
          <w:p w:rsidR="00DB12D6" w:rsidRPr="00B52903" w:rsidRDefault="00DB12D6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диагностического исследования познавательной сферы </w:t>
            </w:r>
            <w:r>
              <w:rPr>
                <w:i/>
                <w:color w:val="000000"/>
                <w:sz w:val="24"/>
                <w:szCs w:val="24"/>
              </w:rPr>
              <w:t>воспитанников</w:t>
            </w:r>
            <w:r w:rsidRPr="00C12D58">
              <w:rPr>
                <w:i/>
                <w:color w:val="000000"/>
                <w:sz w:val="24"/>
                <w:szCs w:val="24"/>
              </w:rPr>
              <w:t>.</w:t>
            </w:r>
          </w:p>
          <w:p w:rsidR="00922C36" w:rsidRPr="00F400F0" w:rsidRDefault="00B52903" w:rsidP="00B52903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D58">
              <w:rPr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 Анализ результатов диагностического и</w:t>
            </w:r>
            <w:r w:rsidRPr="00C12D58">
              <w:rPr>
                <w:iCs/>
                <w:color w:val="000000"/>
                <w:sz w:val="24"/>
                <w:szCs w:val="24"/>
              </w:rPr>
              <w:t>с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следования познавательной сферы </w:t>
            </w:r>
            <w:r>
              <w:rPr>
                <w:iCs/>
                <w:color w:val="000000"/>
                <w:sz w:val="24"/>
                <w:szCs w:val="24"/>
              </w:rPr>
              <w:t>восп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танников</w:t>
            </w:r>
            <w:r w:rsidRPr="00C12D58">
              <w:rPr>
                <w:sz w:val="24"/>
                <w:szCs w:val="24"/>
              </w:rPr>
              <w:t>(по алгоритму, содержащемуся в Методических указаниях).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</w:tr>
      <w:tr w:rsidR="00B24264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B24264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922C36" w:rsidRPr="00F400F0" w:rsidRDefault="00922C36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–Анализ подготовки и проведения родительск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lastRenderedPageBreak/>
              <w:t xml:space="preserve">го собрания </w:t>
            </w:r>
            <w:r w:rsidRPr="00F400F0">
              <w:rPr>
                <w:sz w:val="22"/>
                <w:szCs w:val="22"/>
              </w:rPr>
              <w:t>(по схеме, содержащейся в Метод</w:t>
            </w:r>
            <w:r w:rsidRPr="00F400F0">
              <w:rPr>
                <w:sz w:val="22"/>
                <w:szCs w:val="22"/>
              </w:rPr>
              <w:t>и</w:t>
            </w:r>
            <w:r w:rsidRPr="00F400F0">
              <w:rPr>
                <w:sz w:val="22"/>
                <w:szCs w:val="22"/>
              </w:rPr>
              <w:t xml:space="preserve">ческих указаниях). </w:t>
            </w:r>
          </w:p>
          <w:p w:rsidR="00922C36" w:rsidRPr="00F400F0" w:rsidRDefault="00922C3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F400F0">
              <w:rPr>
                <w:i/>
                <w:iCs/>
                <w:sz w:val="22"/>
                <w:szCs w:val="22"/>
              </w:rPr>
              <w:t xml:space="preserve">е </w:t>
            </w:r>
            <w:r w:rsidRPr="00F400F0">
              <w:rPr>
                <w:i/>
                <w:sz w:val="22"/>
                <w:szCs w:val="22"/>
              </w:rPr>
              <w:t>исследование, направленное на изучение самооценки и уровня притязаний, м</w:t>
            </w:r>
            <w:r w:rsidRPr="00F400F0">
              <w:rPr>
                <w:i/>
                <w:sz w:val="22"/>
                <w:szCs w:val="22"/>
              </w:rPr>
              <w:t>о</w:t>
            </w:r>
            <w:r w:rsidRPr="00F400F0">
              <w:rPr>
                <w:i/>
                <w:sz w:val="22"/>
                <w:szCs w:val="22"/>
              </w:rPr>
              <w:t>тивациимладших школьников</w:t>
            </w:r>
            <w:r w:rsidRPr="00F400F0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Анализ результатов диагностического иссл</w:t>
            </w:r>
            <w:r w:rsidRPr="00F400F0">
              <w:rPr>
                <w:color w:val="000000"/>
                <w:sz w:val="22"/>
                <w:szCs w:val="22"/>
              </w:rPr>
              <w:t>е</w:t>
            </w:r>
            <w:r w:rsidRPr="00F400F0">
              <w:rPr>
                <w:color w:val="000000"/>
                <w:sz w:val="22"/>
                <w:szCs w:val="22"/>
              </w:rPr>
              <w:t xml:space="preserve">дования. </w:t>
            </w: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F400F0">
              <w:rPr>
                <w:color w:val="000000"/>
                <w:sz w:val="22"/>
                <w:szCs w:val="22"/>
              </w:rPr>
              <w:t>и</w:t>
            </w:r>
            <w:r w:rsidRPr="00F400F0">
              <w:rPr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F400F0">
              <w:rPr>
                <w:color w:val="000000"/>
                <w:sz w:val="22"/>
                <w:szCs w:val="22"/>
              </w:rPr>
              <w:t>с</w:t>
            </w:r>
            <w:r w:rsidRPr="00F400F0">
              <w:rPr>
                <w:color w:val="000000"/>
                <w:sz w:val="22"/>
                <w:szCs w:val="22"/>
              </w:rPr>
              <w:t>ных часов, общешкольных мероприятий).</w:t>
            </w:r>
          </w:p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Отчет о работе в качестве помощника клас</w:t>
            </w:r>
            <w:r w:rsidRPr="00F400F0">
              <w:rPr>
                <w:color w:val="000000"/>
                <w:sz w:val="22"/>
                <w:szCs w:val="22"/>
              </w:rPr>
              <w:t>с</w:t>
            </w:r>
            <w:r w:rsidRPr="00F400F0">
              <w:rPr>
                <w:color w:val="000000"/>
                <w:sz w:val="22"/>
                <w:szCs w:val="22"/>
              </w:rPr>
              <w:t>ного руководителя.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C12D58">
              <w:rPr>
                <w:sz w:val="24"/>
                <w:szCs w:val="24"/>
              </w:rPr>
              <w:t>.</w:t>
            </w:r>
          </w:p>
          <w:p w:rsidR="00B52903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− Анализ содержания и форм работы пед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гога-психолога с родителями детей, педаг</w:t>
            </w:r>
            <w:r w:rsidRPr="00C12D58">
              <w:rPr>
                <w:sz w:val="24"/>
                <w:szCs w:val="24"/>
              </w:rPr>
              <w:t>о</w:t>
            </w:r>
            <w:r w:rsidRPr="00C12D58">
              <w:rPr>
                <w:sz w:val="24"/>
                <w:szCs w:val="24"/>
              </w:rPr>
              <w:t>гами.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описать содержание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педагога-психолога и формы работы </w:t>
            </w:r>
            <w:r w:rsidRPr="00C12D58">
              <w:rPr>
                <w:sz w:val="24"/>
                <w:szCs w:val="24"/>
              </w:rPr>
              <w:t>п</w:t>
            </w:r>
            <w:r w:rsidRPr="00C12D58">
              <w:rPr>
                <w:sz w:val="24"/>
                <w:szCs w:val="24"/>
              </w:rPr>
              <w:t>е</w:t>
            </w:r>
            <w:r w:rsidRPr="00C12D58">
              <w:rPr>
                <w:sz w:val="24"/>
                <w:szCs w:val="24"/>
              </w:rPr>
              <w:t>дагога-психолога с родителями детей, пед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гогами</w:t>
            </w:r>
            <w:r>
              <w:rPr>
                <w:sz w:val="24"/>
                <w:szCs w:val="24"/>
              </w:rPr>
              <w:t xml:space="preserve"> в свободной форме</w:t>
            </w:r>
          </w:p>
          <w:p w:rsidR="00B52903" w:rsidRDefault="00B52903" w:rsidP="00B5290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 Воспитательная (коррекционная) де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8F790A" w:rsidRDefault="00B52903" w:rsidP="00B5290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790A">
              <w:rPr>
                <w:i/>
                <w:color w:val="000000"/>
                <w:sz w:val="24"/>
                <w:szCs w:val="24"/>
              </w:rPr>
              <w:t xml:space="preserve">  Провести беседу с одним </w:t>
            </w:r>
            <w:r>
              <w:rPr>
                <w:i/>
                <w:color w:val="000000"/>
                <w:sz w:val="24"/>
                <w:szCs w:val="24"/>
              </w:rPr>
              <w:t>воспитанником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 или с </w:t>
            </w:r>
            <w:r>
              <w:rPr>
                <w:i/>
                <w:color w:val="000000"/>
                <w:sz w:val="24"/>
                <w:szCs w:val="24"/>
              </w:rPr>
              <w:t>группой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F400F0">
              <w:rPr>
                <w:sz w:val="22"/>
                <w:szCs w:val="22"/>
              </w:rPr>
              <w:t>.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i/>
                <w:iCs/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Проведение психодиагностики личности учащ</w:t>
            </w:r>
            <w:r w:rsidRPr="00F400F0">
              <w:rPr>
                <w:i/>
                <w:iCs/>
                <w:sz w:val="22"/>
                <w:szCs w:val="22"/>
              </w:rPr>
              <w:t>е</w:t>
            </w:r>
            <w:r w:rsidRPr="00F400F0">
              <w:rPr>
                <w:i/>
                <w:iCs/>
                <w:sz w:val="22"/>
                <w:szCs w:val="22"/>
              </w:rPr>
              <w:t xml:space="preserve">гося.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ность.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444EC9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– </w:t>
            </w:r>
            <w:r w:rsidRPr="00F400F0">
              <w:rPr>
                <w:i/>
                <w:color w:val="000000"/>
                <w:sz w:val="22"/>
                <w:szCs w:val="22"/>
              </w:rPr>
              <w:t>датьпсихолого-педагогическую характер</w:t>
            </w:r>
            <w:r w:rsidRPr="00F400F0">
              <w:rPr>
                <w:i/>
                <w:color w:val="000000"/>
                <w:sz w:val="22"/>
                <w:szCs w:val="22"/>
              </w:rPr>
              <w:t>и</w:t>
            </w:r>
            <w:r w:rsidRPr="00F400F0">
              <w:rPr>
                <w:i/>
                <w:color w:val="000000"/>
                <w:sz w:val="22"/>
                <w:szCs w:val="22"/>
              </w:rPr>
              <w:t>стику наблюдаемого учащегося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5239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знакомство с годовым планом работы педаг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га-психолога учреждения.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444EC9" w:rsidRPr="00F400F0" w:rsidRDefault="00444EC9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- датьпсихолого-педагогическую характер</w:t>
            </w:r>
            <w:r w:rsidRPr="00F400F0">
              <w:rPr>
                <w:i/>
                <w:color w:val="000000"/>
                <w:sz w:val="22"/>
                <w:szCs w:val="22"/>
              </w:rPr>
              <w:t>и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стику наблюдаемого класса.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Разработка и анализ коррекционных мер</w:t>
            </w:r>
            <w:r w:rsidRPr="00F400F0">
              <w:rPr>
                <w:i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приятий.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F400F0">
              <w:rPr>
                <w:sz w:val="22"/>
                <w:szCs w:val="22"/>
              </w:rPr>
              <w:t>программы коррекционной работы, предусматривающие создание спец</w:t>
            </w:r>
            <w:r w:rsidRPr="00F400F0">
              <w:rPr>
                <w:sz w:val="22"/>
                <w:szCs w:val="22"/>
              </w:rPr>
              <w:t>и</w:t>
            </w:r>
            <w:r w:rsidRPr="00F400F0">
              <w:rPr>
                <w:sz w:val="22"/>
                <w:szCs w:val="22"/>
              </w:rPr>
              <w:t>альных условий обучения и воспитания, позв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ляющих учитывать особые образовательные потребности детей с ограниченными возмо</w:t>
            </w:r>
            <w:r w:rsidRPr="00F400F0">
              <w:rPr>
                <w:sz w:val="22"/>
                <w:szCs w:val="22"/>
              </w:rPr>
              <w:t>ж</w:t>
            </w:r>
            <w:r w:rsidRPr="00F400F0">
              <w:rPr>
                <w:sz w:val="22"/>
                <w:szCs w:val="22"/>
              </w:rPr>
              <w:t>ностями здоровья посредством индивидуализ</w:t>
            </w:r>
            <w:r w:rsidRPr="00F400F0">
              <w:rPr>
                <w:sz w:val="22"/>
                <w:szCs w:val="22"/>
              </w:rPr>
              <w:t>а</w:t>
            </w:r>
            <w:r w:rsidRPr="00F400F0">
              <w:rPr>
                <w:sz w:val="22"/>
                <w:szCs w:val="22"/>
              </w:rPr>
              <w:t>ции и дифференциации образовательного пр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цесса.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i/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Под</w:t>
            </w:r>
            <w:r w:rsidRPr="00C12D58">
              <w:rPr>
                <w:i/>
                <w:sz w:val="24"/>
                <w:szCs w:val="24"/>
              </w:rPr>
              <w:t>готовка занятия с детьми.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sz w:val="24"/>
                <w:szCs w:val="24"/>
              </w:rPr>
              <w:t xml:space="preserve">Конспект плана </w:t>
            </w:r>
            <w:r>
              <w:rPr>
                <w:sz w:val="24"/>
                <w:szCs w:val="24"/>
              </w:rPr>
              <w:t>занятия</w:t>
            </w:r>
            <w:r w:rsidRPr="00C12D58">
              <w:rPr>
                <w:sz w:val="24"/>
                <w:szCs w:val="24"/>
              </w:rPr>
              <w:t>, презентация.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</w:p>
          <w:p w:rsidR="00B52903" w:rsidRPr="00C12D58" w:rsidRDefault="00B52903" w:rsidP="00B5290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>Описание решения 2-3 конкретных педаг</w:t>
            </w:r>
            <w:r w:rsidRPr="00C12D58">
              <w:rPr>
                <w:iCs/>
                <w:color w:val="000000"/>
                <w:sz w:val="24"/>
                <w:szCs w:val="24"/>
              </w:rPr>
              <w:t>о</w:t>
            </w:r>
            <w:r w:rsidRPr="00C12D58">
              <w:rPr>
                <w:iCs/>
                <w:color w:val="000000"/>
                <w:sz w:val="24"/>
                <w:szCs w:val="24"/>
              </w:rPr>
              <w:t>гических ситуаций (в процессе прохождения практики).</w:t>
            </w:r>
          </w:p>
          <w:p w:rsidR="00E84BB8" w:rsidRPr="00F400F0" w:rsidRDefault="00E84BB8" w:rsidP="00B52903">
            <w:pPr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>игр (сюжетно-ролевая, д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</w:rPr>
              <w:t>дактическая, игра-драматизация)</w:t>
            </w:r>
          </w:p>
          <w:p w:rsidR="00B52903" w:rsidRPr="00C12D58" w:rsidRDefault="00B52903" w:rsidP="00B52903">
            <w:pPr>
              <w:rPr>
                <w:iCs/>
                <w:color w:val="000000"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</w:t>
            </w:r>
            <w:r>
              <w:rPr>
                <w:iCs/>
                <w:color w:val="000000"/>
                <w:sz w:val="24"/>
                <w:szCs w:val="24"/>
              </w:rPr>
              <w:t>игр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. </w:t>
            </w:r>
          </w:p>
          <w:p w:rsidR="00F5239C" w:rsidRPr="00480BD0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E5C97" w:rsidRPr="000E5C97" w:rsidRDefault="000E5C97" w:rsidP="000E5C97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E5C97" w:rsidRPr="00C12D58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E5C97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927463">
            <w:pPr>
              <w:jc w:val="both"/>
              <w:rPr>
                <w:i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− </w:t>
            </w:r>
            <w:r w:rsidRPr="00C12D58">
              <w:rPr>
                <w:i/>
                <w:sz w:val="24"/>
                <w:szCs w:val="24"/>
              </w:rPr>
              <w:t xml:space="preserve">подготовка </w:t>
            </w:r>
            <w:r>
              <w:rPr>
                <w:i/>
                <w:sz w:val="24"/>
                <w:szCs w:val="24"/>
              </w:rPr>
              <w:t>урока  по информатике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к</w:t>
            </w:r>
            <w:r w:rsidRPr="00C12D58">
              <w:rPr>
                <w:sz w:val="24"/>
                <w:szCs w:val="24"/>
              </w:rPr>
              <w:t>онспект плана урока, презент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ция.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 w:rsidRPr="0055435F">
              <w:rPr>
                <w:bCs/>
                <w:i/>
                <w:sz w:val="24"/>
                <w:szCs w:val="24"/>
              </w:rPr>
              <w:t xml:space="preserve">уровня воспитанности </w:t>
            </w:r>
            <w:r>
              <w:rPr>
                <w:bCs/>
                <w:i/>
                <w:sz w:val="24"/>
                <w:szCs w:val="24"/>
              </w:rPr>
              <w:t xml:space="preserve"> двух-трех обучающихся </w:t>
            </w:r>
            <w:r w:rsidRPr="0055435F">
              <w:rPr>
                <w:bCs/>
                <w:i/>
                <w:sz w:val="24"/>
                <w:szCs w:val="24"/>
              </w:rPr>
              <w:t>по методике М.И. Шиловой</w:t>
            </w:r>
            <w:r>
              <w:rPr>
                <w:bCs/>
                <w:i/>
                <w:sz w:val="24"/>
                <w:szCs w:val="24"/>
              </w:rPr>
              <w:t>. Результат: составление прот</w:t>
            </w:r>
            <w:r>
              <w:rPr>
                <w:bCs/>
                <w:i/>
                <w:sz w:val="24"/>
                <w:szCs w:val="24"/>
              </w:rPr>
              <w:t>о</w:t>
            </w:r>
            <w:r>
              <w:rPr>
                <w:bCs/>
                <w:i/>
                <w:sz w:val="24"/>
                <w:szCs w:val="24"/>
              </w:rPr>
              <w:t>кола обследования, выводы по  результ</w:t>
            </w:r>
            <w:r>
              <w:rPr>
                <w:bCs/>
                <w:i/>
                <w:sz w:val="24"/>
                <w:szCs w:val="24"/>
              </w:rPr>
              <w:t>а</w:t>
            </w:r>
            <w:r>
              <w:rPr>
                <w:bCs/>
                <w:i/>
                <w:sz w:val="24"/>
                <w:szCs w:val="24"/>
              </w:rPr>
              <w:t xml:space="preserve">там обследования. 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 xml:space="preserve">олимпиадных заданий  для обучающихся 1,2, 3 или 4 класса по любому предмету, изучаемому в начальной школе. </w:t>
            </w:r>
          </w:p>
          <w:p w:rsidR="00480BD0" w:rsidRPr="00F400F0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480BD0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84FA4" w:rsidRPr="00084FA4" w:rsidRDefault="00084FA4" w:rsidP="00084F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84FA4">
              <w:rPr>
                <w:color w:val="000000"/>
                <w:sz w:val="24"/>
                <w:szCs w:val="24"/>
              </w:rPr>
              <w:t>. Организационно-методическая деятел</w:t>
            </w:r>
            <w:r w:rsidRPr="00084FA4">
              <w:rPr>
                <w:color w:val="000000"/>
                <w:sz w:val="24"/>
                <w:szCs w:val="24"/>
              </w:rPr>
              <w:t>ь</w:t>
            </w:r>
            <w:r w:rsidRPr="00084FA4">
              <w:rPr>
                <w:color w:val="000000"/>
                <w:sz w:val="24"/>
                <w:szCs w:val="24"/>
              </w:rPr>
              <w:t>ность</w:t>
            </w:r>
          </w:p>
          <w:p w:rsidR="00084FA4" w:rsidRP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>3. Воспитательная (коррекционная) де</w:t>
            </w:r>
            <w:r w:rsidRPr="00084FA4">
              <w:rPr>
                <w:color w:val="000000"/>
                <w:sz w:val="24"/>
                <w:szCs w:val="24"/>
              </w:rPr>
              <w:t>я</w:t>
            </w:r>
            <w:r w:rsidRPr="00084FA4">
              <w:rPr>
                <w:color w:val="000000"/>
                <w:sz w:val="24"/>
                <w:szCs w:val="24"/>
              </w:rPr>
              <w:t>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084FA4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lastRenderedPageBreak/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084FA4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Анализ техники чтения</w:t>
            </w:r>
            <w:r w:rsidRPr="00C12D58">
              <w:rPr>
                <w:i/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заполненный бланк с результатами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 техники чтения</w:t>
            </w:r>
            <w:r w:rsidRPr="00C12D58">
              <w:rPr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</w:t>
            </w:r>
            <w:r>
              <w:rPr>
                <w:i/>
                <w:color w:val="000000"/>
                <w:sz w:val="24"/>
                <w:szCs w:val="24"/>
              </w:rPr>
              <w:t xml:space="preserve"> по алгоритму, представленному в методических указаниях</w:t>
            </w:r>
          </w:p>
          <w:p w:rsidR="00084FA4" w:rsidRPr="00AA4EC1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Результат: психолого-педагогическая х</w:t>
            </w:r>
            <w:r w:rsidRPr="00AA4EC1">
              <w:rPr>
                <w:color w:val="000000"/>
                <w:sz w:val="24"/>
                <w:szCs w:val="24"/>
              </w:rPr>
              <w:t>а</w:t>
            </w:r>
            <w:r w:rsidRPr="00AA4EC1">
              <w:rPr>
                <w:color w:val="000000"/>
                <w:sz w:val="24"/>
                <w:szCs w:val="24"/>
              </w:rPr>
              <w:t>рактеристика учащегося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– отчет</w:t>
            </w:r>
            <w:r>
              <w:rPr>
                <w:color w:val="000000"/>
                <w:sz w:val="24"/>
                <w:szCs w:val="24"/>
              </w:rPr>
              <w:t xml:space="preserve"> в свободной форме </w:t>
            </w:r>
            <w:r w:rsidRPr="00C12D58">
              <w:rPr>
                <w:color w:val="000000"/>
                <w:sz w:val="24"/>
                <w:szCs w:val="24"/>
              </w:rPr>
              <w:t xml:space="preserve"> о работе в кач</w:t>
            </w:r>
            <w:r w:rsidRPr="00C12D58">
              <w:rPr>
                <w:color w:val="000000"/>
                <w:sz w:val="24"/>
                <w:szCs w:val="24"/>
              </w:rPr>
              <w:t>е</w:t>
            </w:r>
            <w:r w:rsidRPr="00C12D58">
              <w:rPr>
                <w:color w:val="000000"/>
                <w:sz w:val="24"/>
                <w:szCs w:val="24"/>
              </w:rPr>
              <w:t>стве помощника классного руководителя (индивидуальная работа с учащимися, п</w:t>
            </w:r>
            <w:r w:rsidRPr="00C12D58">
              <w:rPr>
                <w:color w:val="000000"/>
                <w:sz w:val="24"/>
                <w:szCs w:val="24"/>
              </w:rPr>
              <w:t>о</w:t>
            </w:r>
            <w:r w:rsidRPr="00C12D58">
              <w:rPr>
                <w:color w:val="000000"/>
                <w:sz w:val="24"/>
                <w:szCs w:val="24"/>
              </w:rPr>
              <w:t>мощь в организации и проведении клас</w:t>
            </w:r>
            <w:r w:rsidRPr="00C12D58">
              <w:rPr>
                <w:color w:val="000000"/>
                <w:sz w:val="24"/>
                <w:szCs w:val="24"/>
              </w:rPr>
              <w:t>с</w:t>
            </w:r>
            <w:r w:rsidRPr="00C12D58">
              <w:rPr>
                <w:color w:val="000000"/>
                <w:sz w:val="24"/>
                <w:szCs w:val="24"/>
              </w:rPr>
              <w:t>ных часов, общешкольных мероприятий).</w:t>
            </w:r>
          </w:p>
          <w:p w:rsidR="00084FA4" w:rsidRPr="00084FA4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4FA4" w:rsidRPr="00F400F0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0F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F667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400F0">
              <w:rPr>
                <w:color w:val="000000"/>
                <w:sz w:val="22"/>
                <w:szCs w:val="22"/>
              </w:rPr>
              <w:t>н</w:t>
            </w:r>
            <w:r w:rsidRPr="00F400F0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400F0">
              <w:rPr>
                <w:color w:val="000000"/>
                <w:sz w:val="22"/>
                <w:szCs w:val="22"/>
              </w:rPr>
              <w:br/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6F667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>База проведения практики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</w:t>
      </w:r>
      <w:r w:rsidR="006C7E25" w:rsidRPr="006F6673">
        <w:rPr>
          <w:i/>
          <w:iCs/>
        </w:rPr>
        <w:t>в</w:t>
      </w:r>
      <w:r w:rsidR="006C7E25" w:rsidRPr="006F6673">
        <w:rPr>
          <w:i/>
          <w:iCs/>
        </w:rPr>
        <w:t>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rPr>
          <w:rStyle w:val="fontstyle21"/>
        </w:rPr>
        <w:t>образовательные орган</w:t>
      </w:r>
      <w:r w:rsidR="009C72C0" w:rsidRPr="006F6673">
        <w:rPr>
          <w:rStyle w:val="fontstyle21"/>
        </w:rPr>
        <w:t>и</w:t>
      </w:r>
      <w:r w:rsidR="009C72C0" w:rsidRPr="006F6673">
        <w:rPr>
          <w:rStyle w:val="fontstyle21"/>
        </w:rPr>
        <w:t>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</w:t>
      </w:r>
      <w:r w:rsidR="00654C19" w:rsidRPr="006F6673">
        <w:t>о</w:t>
      </w:r>
      <w:r w:rsidR="00654C19" w:rsidRPr="006F6673">
        <w:t>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lastRenderedPageBreak/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F6673">
        <w:rPr>
          <w:rFonts w:ascii="Times New Roman" w:hAnsi="Times New Roman"/>
          <w:sz w:val="24"/>
          <w:szCs w:val="24"/>
        </w:rPr>
        <w:t>н</w:t>
      </w:r>
      <w:r w:rsidRPr="006F667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>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F6673">
        <w:rPr>
          <w:b/>
          <w:sz w:val="16"/>
          <w:szCs w:val="16"/>
        </w:rPr>
        <w:t>ь</w:t>
      </w:r>
      <w:r w:rsidRPr="006F667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F6673">
        <w:rPr>
          <w:b/>
          <w:sz w:val="16"/>
          <w:szCs w:val="16"/>
        </w:rPr>
        <w:t>н</w:t>
      </w:r>
      <w:r w:rsidRPr="006F6673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>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F6673">
        <w:rPr>
          <w:sz w:val="16"/>
          <w:szCs w:val="16"/>
        </w:rPr>
        <w:t>м</w:t>
      </w:r>
      <w:r w:rsidRPr="006F6673">
        <w:rPr>
          <w:sz w:val="16"/>
          <w:szCs w:val="16"/>
        </w:rPr>
        <w:t xml:space="preserve">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F6673">
        <w:rPr>
          <w:sz w:val="16"/>
          <w:szCs w:val="16"/>
        </w:rPr>
        <w:t>я</w:t>
      </w:r>
      <w:r w:rsidRPr="006F6673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>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F6673">
        <w:rPr>
          <w:b/>
          <w:i/>
          <w:sz w:val="16"/>
          <w:szCs w:val="16"/>
        </w:rPr>
        <w:t>о</w:t>
      </w:r>
      <w:r w:rsidRPr="006F6673">
        <w:rPr>
          <w:b/>
          <w:i/>
          <w:sz w:val="16"/>
          <w:szCs w:val="16"/>
        </w:rPr>
        <w:t>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 xml:space="preserve">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F6673">
        <w:rPr>
          <w:sz w:val="16"/>
          <w:szCs w:val="16"/>
        </w:rPr>
        <w:t>с</w:t>
      </w:r>
      <w:r w:rsidRPr="006F6673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lastRenderedPageBreak/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>Федерального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6F6673">
        <w:rPr>
          <w:sz w:val="16"/>
          <w:szCs w:val="16"/>
        </w:rPr>
        <w:t>у</w:t>
      </w:r>
      <w:r w:rsidRPr="006F6673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F6673">
        <w:rPr>
          <w:sz w:val="16"/>
          <w:szCs w:val="16"/>
        </w:rPr>
        <w:t>н</w:t>
      </w:r>
      <w:r w:rsidRPr="006F6673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>. Указание форм отчетности по практике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6F6673">
        <w:rPr>
          <w:color w:val="000000"/>
          <w:sz w:val="24"/>
          <w:szCs w:val="24"/>
        </w:rPr>
        <w:t>н</w:t>
      </w:r>
      <w:r w:rsidR="00C32CB8" w:rsidRPr="006F6673">
        <w:rPr>
          <w:color w:val="000000"/>
          <w:sz w:val="24"/>
          <w:szCs w:val="24"/>
        </w:rPr>
        <w:t>ней преподавательской)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6F6673">
        <w:rPr>
          <w:bCs/>
          <w:iCs/>
          <w:sz w:val="24"/>
          <w:szCs w:val="24"/>
        </w:rPr>
        <w:t>н</w:t>
      </w:r>
      <w:r w:rsidRPr="006F6673">
        <w:rPr>
          <w:bCs/>
          <w:iCs/>
          <w:sz w:val="24"/>
          <w:szCs w:val="24"/>
        </w:rPr>
        <w:t>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6F6673">
        <w:rPr>
          <w:sz w:val="24"/>
          <w:szCs w:val="24"/>
        </w:rPr>
        <w:t>е</w:t>
      </w:r>
      <w:r w:rsidR="00A84C24" w:rsidRPr="006F6673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>, его подписывает руководитель практики от орган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lastRenderedPageBreak/>
        <w:t xml:space="preserve">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4"/>
          <w:szCs w:val="24"/>
        </w:rPr>
        <w:t>по 4-балльной системе («отлично», «хорошо» «удовлетвор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5B6D11">
        <w:rPr>
          <w:b/>
          <w:bCs/>
          <w:color w:val="000000"/>
          <w:sz w:val="24"/>
          <w:szCs w:val="24"/>
        </w:rPr>
        <w:t>производственной (педагогической) пра</w:t>
      </w:r>
      <w:r w:rsidR="00C32CB8" w:rsidRPr="005B6D11">
        <w:rPr>
          <w:b/>
          <w:bCs/>
          <w:color w:val="000000"/>
          <w:sz w:val="24"/>
          <w:szCs w:val="24"/>
        </w:rPr>
        <w:t>к</w:t>
      </w:r>
      <w:r w:rsidR="00C32CB8" w:rsidRPr="005B6D11">
        <w:rPr>
          <w:b/>
          <w:bCs/>
          <w:color w:val="000000"/>
          <w:sz w:val="24"/>
          <w:szCs w:val="24"/>
        </w:rPr>
        <w:t>тики (ранней преподавательской)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>производственной (педаг</w:t>
      </w:r>
      <w:r w:rsidRPr="005B6D11">
        <w:rPr>
          <w:color w:val="000000"/>
          <w:sz w:val="24"/>
          <w:szCs w:val="24"/>
        </w:rPr>
        <w:t>о</w:t>
      </w:r>
      <w:r w:rsidRPr="005B6D11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5B6D11">
        <w:rPr>
          <w:rFonts w:eastAsia="Times New Roman"/>
          <w:color w:val="000000"/>
          <w:sz w:val="24"/>
        </w:rPr>
        <w:t>у</w:t>
      </w:r>
      <w:r w:rsidR="00296848" w:rsidRPr="005B6D11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</w:t>
      </w:r>
      <w:r w:rsidRPr="006F6673">
        <w:rPr>
          <w:rFonts w:ascii="Times New Roman" w:hAnsi="Times New Roman"/>
          <w:sz w:val="24"/>
          <w:szCs w:val="24"/>
        </w:rPr>
        <w:t>у</w:t>
      </w:r>
      <w:r w:rsidRPr="006F6673">
        <w:rPr>
          <w:rFonts w:ascii="Times New Roman" w:hAnsi="Times New Roman"/>
          <w:sz w:val="24"/>
          <w:szCs w:val="24"/>
        </w:rPr>
        <w:t>зов / Т. Г. Мухина. — Нижний Новгород : Нижегородский государственный арх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c. — ISBN 978-5-528-00022-0. — URL: </w:t>
      </w:r>
      <w:hyperlink r:id="rId9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государс</w:t>
      </w:r>
      <w:r w:rsidRPr="006F6673">
        <w:rPr>
          <w:rFonts w:ascii="Times New Roman" w:hAnsi="Times New Roman"/>
          <w:sz w:val="24"/>
          <w:szCs w:val="24"/>
        </w:rPr>
        <w:t>т</w:t>
      </w:r>
      <w:r w:rsidRPr="006F6673">
        <w:rPr>
          <w:rFonts w:ascii="Times New Roman" w:hAnsi="Times New Roman"/>
          <w:sz w:val="24"/>
          <w:szCs w:val="24"/>
        </w:rPr>
        <w:t xml:space="preserve">венный университет, ЭБС АСВ, 2013. — 141 c. — ISBN 2227-8397. — URL: </w:t>
      </w:r>
      <w:hyperlink r:id="rId1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ческий курс). — ISBN 978-5-9916-7782-0. — URL: </w:t>
      </w:r>
      <w:hyperlink r:id="rId13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>Методология педагогического исследования : учебник для 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 xml:space="preserve">ва : Издательство Юрайт, 2019. — 258 с. — (Образовательный процесс). — ISBN 978-5-534-06324-0. — URL: </w:t>
      </w:r>
      <w:hyperlink r:id="rId18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</w:t>
      </w:r>
      <w:r w:rsidRPr="006F6673">
        <w:rPr>
          <w:rFonts w:ascii="Times New Roman" w:hAnsi="Times New Roman"/>
          <w:sz w:val="24"/>
          <w:szCs w:val="24"/>
        </w:rPr>
        <w:t>ь</w:t>
      </w:r>
      <w:r w:rsidRPr="006F6673">
        <w:rPr>
          <w:rFonts w:ascii="Times New Roman" w:hAnsi="Times New Roman"/>
          <w:sz w:val="24"/>
          <w:szCs w:val="24"/>
        </w:rPr>
        <w:t xml:space="preserve">ство Юрайт, 2019. — 219 с. — (Образовательный процесс). — ISBN 978-5-534-06326-4. — URL: </w:t>
      </w:r>
      <w:hyperlink r:id="rId20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F6673">
        <w:rPr>
          <w:sz w:val="24"/>
          <w:szCs w:val="24"/>
        </w:rPr>
        <w:t>ж</w:t>
      </w:r>
      <w:r w:rsidRPr="006F667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ции как на территорииорганизации,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6F6673">
        <w:rPr>
          <w:sz w:val="24"/>
          <w:szCs w:val="24"/>
        </w:rPr>
        <w:t>ь</w:t>
      </w:r>
      <w:r w:rsidRPr="006F667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F6673">
        <w:rPr>
          <w:sz w:val="24"/>
          <w:szCs w:val="24"/>
        </w:rPr>
        <w:t>м</w:t>
      </w:r>
      <w:r w:rsidRPr="006F6673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F6673">
        <w:rPr>
          <w:sz w:val="24"/>
          <w:szCs w:val="24"/>
        </w:rPr>
        <w:t>д</w:t>
      </w:r>
      <w:r w:rsidRPr="006F667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F6673">
        <w:rPr>
          <w:sz w:val="24"/>
          <w:szCs w:val="24"/>
        </w:rPr>
        <w:t>н</w:t>
      </w:r>
      <w:r w:rsidRPr="006F6673">
        <w:rPr>
          <w:sz w:val="24"/>
          <w:szCs w:val="24"/>
        </w:rPr>
        <w:t>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формирование электронного портфолио обучающегося, в том числе сохр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F6673">
        <w:rPr>
          <w:b/>
          <w:bCs/>
          <w:color w:val="000000"/>
          <w:sz w:val="24"/>
        </w:rPr>
        <w:t>ч</w:t>
      </w:r>
      <w:r w:rsidRPr="006F6673">
        <w:rPr>
          <w:b/>
          <w:bCs/>
          <w:color w:val="000000"/>
          <w:sz w:val="24"/>
        </w:rPr>
        <w:t>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913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913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913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9138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F6673">
        <w:rPr>
          <w:rFonts w:ascii="Times New Roman" w:hAnsi="Times New Roman" w:cs="Times New Roman"/>
          <w:sz w:val="24"/>
          <w:szCs w:val="24"/>
        </w:rPr>
        <w:t>ю</w:t>
      </w:r>
      <w:r w:rsidRPr="006F667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F6673">
        <w:rPr>
          <w:rFonts w:ascii="Times New Roman" w:hAnsi="Times New Roman" w:cs="Times New Roman"/>
          <w:sz w:val="24"/>
          <w:szCs w:val="24"/>
        </w:rPr>
        <w:t>а</w:t>
      </w:r>
      <w:r w:rsidRPr="006F667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>Договор о совместной де</w:t>
      </w:r>
      <w:r w:rsidRPr="006F6673">
        <w:rPr>
          <w:spacing w:val="-7"/>
          <w:sz w:val="24"/>
          <w:szCs w:val="24"/>
        </w:rPr>
        <w:t>я</w:t>
      </w:r>
      <w:r w:rsidRPr="006F667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</w:t>
      </w:r>
      <w:r w:rsidRPr="006F6673">
        <w:rPr>
          <w:spacing w:val="2"/>
          <w:sz w:val="24"/>
          <w:szCs w:val="24"/>
        </w:rPr>
        <w:t>к</w:t>
      </w:r>
      <w:r w:rsidRPr="006F6673">
        <w:rPr>
          <w:spacing w:val="2"/>
          <w:sz w:val="24"/>
          <w:szCs w:val="24"/>
        </w:rPr>
        <w:t>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F6673">
        <w:rPr>
          <w:sz w:val="24"/>
          <w:szCs w:val="24"/>
        </w:rPr>
        <w:t>у</w:t>
      </w:r>
      <w:r w:rsidRPr="006F667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lastRenderedPageBreak/>
        <w:t>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6F6673">
        <w:rPr>
          <w:sz w:val="24"/>
          <w:szCs w:val="24"/>
        </w:rPr>
        <w:t>х</w:t>
      </w:r>
      <w:r w:rsidRPr="006F667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480409">
        <w:rPr>
          <w:b/>
          <w:sz w:val="24"/>
          <w:szCs w:val="24"/>
        </w:rPr>
        <w:t>и</w:t>
      </w:r>
      <w:r w:rsidR="00480409" w:rsidRPr="00480409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F6673">
        <w:rPr>
          <w:sz w:val="24"/>
          <w:szCs w:val="24"/>
        </w:rPr>
        <w:t>в</w:t>
      </w:r>
      <w:r w:rsidRPr="006F667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F6673">
        <w:rPr>
          <w:sz w:val="24"/>
          <w:szCs w:val="24"/>
        </w:rPr>
        <w:t>ы</w:t>
      </w:r>
      <w:r w:rsidRPr="006F6673">
        <w:rPr>
          <w:sz w:val="24"/>
          <w:szCs w:val="24"/>
        </w:rPr>
        <w:t>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</w:t>
      </w:r>
      <w:r w:rsidRPr="006F6673">
        <w:t>ж</w:t>
      </w:r>
      <w:r w:rsidRPr="006F6673">
        <w:t>ность беспрепятственного доступа практикантов из числа лиц с ограниченными возмо</w:t>
      </w:r>
      <w:r w:rsidRPr="006F6673">
        <w:t>ж</w:t>
      </w:r>
      <w:r w:rsidRPr="006F667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</w:t>
      </w:r>
      <w:r w:rsidRPr="006F6673">
        <w:t>а</w:t>
      </w:r>
      <w:r w:rsidRPr="006F6673">
        <w:t>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(приложение1)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F5760" w:rsidRPr="00B928E9" w:rsidRDefault="007F5760" w:rsidP="007F5760">
      <w:pPr>
        <w:numPr>
          <w:ilvl w:val="0"/>
          <w:numId w:val="50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зование  ( 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1DD1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«Дошкольное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зование» и «Н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чальное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ние» 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ся</w:t>
            </w:r>
            <w:r w:rsidRPr="003874C7">
              <w:rPr>
                <w:color w:val="FF0000"/>
              </w:rPr>
              <w:t>(по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35287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</w:t>
      </w:r>
      <w:r w:rsidRPr="00C12D58">
        <w:rPr>
          <w:color w:val="000000"/>
          <w:sz w:val="24"/>
          <w:szCs w:val="24"/>
        </w:rPr>
        <w:t>о</w:t>
      </w:r>
      <w:r w:rsidRPr="00C12D58">
        <w:rPr>
          <w:color w:val="000000"/>
          <w:sz w:val="24"/>
          <w:szCs w:val="24"/>
        </w:rPr>
        <w:t>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C12D58">
        <w:rPr>
          <w:iCs/>
          <w:color w:val="000000"/>
          <w:sz w:val="24"/>
          <w:szCs w:val="24"/>
        </w:rPr>
        <w:t>о</w:t>
      </w:r>
      <w:r w:rsidRPr="00C12D58">
        <w:rPr>
          <w:iCs/>
          <w:color w:val="000000"/>
          <w:sz w:val="24"/>
          <w:szCs w:val="24"/>
        </w:rPr>
        <w:t>ся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35287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C12D58">
        <w:rPr>
          <w:i/>
          <w:sz w:val="24"/>
          <w:szCs w:val="24"/>
        </w:rPr>
        <w:t>а</w:t>
      </w:r>
      <w:r w:rsidRPr="00C12D58">
        <w:rPr>
          <w:i/>
          <w:sz w:val="24"/>
          <w:szCs w:val="24"/>
        </w:rPr>
        <w:t>ний, мотивациимладших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 xml:space="preserve">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35287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35287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</w:t>
      </w:r>
      <w:r w:rsidRPr="00C12D58">
        <w:rPr>
          <w:sz w:val="24"/>
          <w:szCs w:val="24"/>
        </w:rPr>
        <w:t>о</w:t>
      </w:r>
      <w:r w:rsidRPr="00C12D58">
        <w:rPr>
          <w:sz w:val="24"/>
          <w:szCs w:val="24"/>
        </w:rPr>
        <w:t>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35287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>(по плану, содержащ</w:t>
      </w:r>
      <w:r w:rsidRPr="00C12D58">
        <w:rPr>
          <w:sz w:val="24"/>
          <w:szCs w:val="24"/>
        </w:rPr>
        <w:t>е</w:t>
      </w:r>
      <w:r w:rsidRPr="00C12D58">
        <w:rPr>
          <w:sz w:val="24"/>
          <w:szCs w:val="24"/>
        </w:rPr>
        <w:t xml:space="preserve">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35287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35287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</w:t>
      </w:r>
      <w:r w:rsidRPr="0055435F">
        <w:rPr>
          <w:bCs/>
          <w:i/>
          <w:sz w:val="24"/>
          <w:szCs w:val="24"/>
        </w:rPr>
        <w:t>о</w:t>
      </w:r>
      <w:r w:rsidRPr="0055435F">
        <w:rPr>
          <w:bCs/>
          <w:i/>
          <w:sz w:val="24"/>
          <w:szCs w:val="24"/>
        </w:rPr>
        <w:t>вой</w:t>
      </w:r>
      <w:r>
        <w:rPr>
          <w:bCs/>
          <w:i/>
          <w:sz w:val="24"/>
          <w:szCs w:val="24"/>
        </w:rPr>
        <w:t>. Результат: составление протокола обследования, выводы по  результатам обслед</w:t>
      </w:r>
      <w:r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>олимпиадных заданий  для обучающихся 1,2, 3 или 4 класса по любому пре</w:t>
      </w:r>
      <w:r>
        <w:rPr>
          <w:i/>
          <w:color w:val="000000"/>
          <w:sz w:val="24"/>
          <w:szCs w:val="24"/>
        </w:rPr>
        <w:t>д</w:t>
      </w:r>
      <w:r>
        <w:rPr>
          <w:i/>
          <w:color w:val="000000"/>
          <w:sz w:val="24"/>
          <w:szCs w:val="24"/>
        </w:rPr>
        <w:t xml:space="preserve">мету, изучаемому в начальной школе.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35287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</w:t>
      </w:r>
      <w:r>
        <w:rPr>
          <w:i/>
          <w:color w:val="000000"/>
          <w:sz w:val="24"/>
          <w:szCs w:val="24"/>
        </w:rPr>
        <w:t>е</w:t>
      </w:r>
      <w:r>
        <w:rPr>
          <w:i/>
          <w:color w:val="000000"/>
          <w:sz w:val="24"/>
          <w:szCs w:val="24"/>
        </w:rPr>
        <w:t>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</w:t>
      </w:r>
      <w:r w:rsidRPr="00C12D58">
        <w:rPr>
          <w:color w:val="000000"/>
          <w:sz w:val="24"/>
          <w:szCs w:val="24"/>
        </w:rPr>
        <w:t>н</w:t>
      </w:r>
      <w:r w:rsidRPr="00C12D58">
        <w:rPr>
          <w:color w:val="000000"/>
          <w:sz w:val="24"/>
          <w:szCs w:val="24"/>
        </w:rPr>
        <w:t>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</w:t>
            </w:r>
            <w:r w:rsidRPr="00C12D58">
              <w:rPr>
                <w:color w:val="000000"/>
                <w:sz w:val="24"/>
                <w:szCs w:val="24"/>
              </w:rPr>
              <w:t>а</w:t>
            </w:r>
            <w:r w:rsidRPr="00C12D58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</w:t>
            </w:r>
            <w:r w:rsidRPr="00C12D58">
              <w:rPr>
                <w:sz w:val="24"/>
                <w:szCs w:val="24"/>
              </w:rPr>
              <w:t>ч</w:t>
            </w:r>
            <w:r w:rsidRPr="00C12D58">
              <w:rPr>
                <w:sz w:val="24"/>
                <w:szCs w:val="24"/>
              </w:rPr>
              <w:t>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</w:t>
            </w:r>
            <w:r w:rsidRPr="00AA4EC1">
              <w:rPr>
                <w:color w:val="000000"/>
                <w:sz w:val="24"/>
                <w:szCs w:val="24"/>
              </w:rPr>
              <w:t>д</w:t>
            </w:r>
            <w:r w:rsidRPr="00AA4EC1">
              <w:rPr>
                <w:color w:val="000000"/>
                <w:sz w:val="24"/>
                <w:szCs w:val="24"/>
              </w:rPr>
              <w:t>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>уководитель практики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2D7091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D7" w:rsidRDefault="00414CD7" w:rsidP="00160BC1">
      <w:r>
        <w:separator/>
      </w:r>
    </w:p>
  </w:endnote>
  <w:endnote w:type="continuationSeparator" w:id="1">
    <w:p w:rsidR="00414CD7" w:rsidRDefault="00414C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D7" w:rsidRDefault="00414CD7" w:rsidP="00160BC1">
      <w:r>
        <w:separator/>
      </w:r>
    </w:p>
  </w:footnote>
  <w:footnote w:type="continuationSeparator" w:id="1">
    <w:p w:rsidR="00414CD7" w:rsidRDefault="00414C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2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1F12543"/>
    <w:multiLevelType w:val="multilevel"/>
    <w:tmpl w:val="562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F06CE"/>
    <w:multiLevelType w:val="multilevel"/>
    <w:tmpl w:val="794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F40AA"/>
    <w:multiLevelType w:val="multilevel"/>
    <w:tmpl w:val="E50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8">
    <w:nsid w:val="14C75D87"/>
    <w:multiLevelType w:val="hybridMultilevel"/>
    <w:tmpl w:val="8110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F32ACC"/>
    <w:multiLevelType w:val="multilevel"/>
    <w:tmpl w:val="2DA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351EC"/>
    <w:multiLevelType w:val="multilevel"/>
    <w:tmpl w:val="091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65092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20">
    <w:nsid w:val="25AC68CD"/>
    <w:multiLevelType w:val="hybridMultilevel"/>
    <w:tmpl w:val="B4A812FE"/>
    <w:lvl w:ilvl="0" w:tplc="2FBA6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4519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9">
    <w:nsid w:val="3F9318E4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FDE5AEC"/>
    <w:multiLevelType w:val="multilevel"/>
    <w:tmpl w:val="B50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4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5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33BA7"/>
    <w:multiLevelType w:val="multilevel"/>
    <w:tmpl w:val="572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9">
    <w:nsid w:val="681F3CB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0320465"/>
    <w:multiLevelType w:val="multilevel"/>
    <w:tmpl w:val="A6A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9B4246"/>
    <w:multiLevelType w:val="hybridMultilevel"/>
    <w:tmpl w:val="5E26536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2">
    <w:nsid w:val="71255849"/>
    <w:multiLevelType w:val="hybridMultilevel"/>
    <w:tmpl w:val="81A89CB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6F23F2"/>
    <w:multiLevelType w:val="hybridMultilevel"/>
    <w:tmpl w:val="88D6F4A0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C9B2C52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DFF63FA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E171415"/>
    <w:multiLevelType w:val="hybridMultilevel"/>
    <w:tmpl w:val="556EDD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19"/>
  </w:num>
  <w:num w:numId="5">
    <w:abstractNumId w:val="10"/>
  </w:num>
  <w:num w:numId="6">
    <w:abstractNumId w:val="18"/>
  </w:num>
  <w:num w:numId="7">
    <w:abstractNumId w:val="22"/>
  </w:num>
  <w:num w:numId="8">
    <w:abstractNumId w:val="14"/>
  </w:num>
  <w:num w:numId="9">
    <w:abstractNumId w:val="44"/>
  </w:num>
  <w:num w:numId="10">
    <w:abstractNumId w:val="16"/>
  </w:num>
  <w:num w:numId="11">
    <w:abstractNumId w:val="43"/>
  </w:num>
  <w:num w:numId="12">
    <w:abstractNumId w:val="11"/>
  </w:num>
  <w:num w:numId="13">
    <w:abstractNumId w:val="34"/>
  </w:num>
  <w:num w:numId="14">
    <w:abstractNumId w:val="2"/>
  </w:num>
  <w:num w:numId="15">
    <w:abstractNumId w:val="28"/>
  </w:num>
  <w:num w:numId="16">
    <w:abstractNumId w:val="38"/>
  </w:num>
  <w:num w:numId="17">
    <w:abstractNumId w:val="33"/>
  </w:num>
  <w:num w:numId="18">
    <w:abstractNumId w:val="7"/>
  </w:num>
  <w:num w:numId="19">
    <w:abstractNumId w:val="0"/>
  </w:num>
  <w:num w:numId="20">
    <w:abstractNumId w:val="1"/>
  </w:num>
  <w:num w:numId="21">
    <w:abstractNumId w:val="26"/>
  </w:num>
  <w:num w:numId="22">
    <w:abstractNumId w:val="23"/>
  </w:num>
  <w:num w:numId="23">
    <w:abstractNumId w:val="9"/>
  </w:num>
  <w:num w:numId="24">
    <w:abstractNumId w:val="3"/>
  </w:num>
  <w:num w:numId="25">
    <w:abstractNumId w:val="46"/>
  </w:num>
  <w:num w:numId="26">
    <w:abstractNumId w:val="40"/>
  </w:num>
  <w:num w:numId="27">
    <w:abstractNumId w:val="12"/>
  </w:num>
  <w:num w:numId="28">
    <w:abstractNumId w:val="5"/>
  </w:num>
  <w:num w:numId="29">
    <w:abstractNumId w:val="4"/>
  </w:num>
  <w:num w:numId="30">
    <w:abstractNumId w:val="6"/>
  </w:num>
  <w:num w:numId="31">
    <w:abstractNumId w:val="13"/>
  </w:num>
  <w:num w:numId="32">
    <w:abstractNumId w:val="36"/>
  </w:num>
  <w:num w:numId="33">
    <w:abstractNumId w:val="30"/>
  </w:num>
  <w:num w:numId="34">
    <w:abstractNumId w:val="39"/>
  </w:num>
  <w:num w:numId="35">
    <w:abstractNumId w:val="47"/>
  </w:num>
  <w:num w:numId="36">
    <w:abstractNumId w:val="48"/>
  </w:num>
  <w:num w:numId="37">
    <w:abstractNumId w:val="29"/>
  </w:num>
  <w:num w:numId="38">
    <w:abstractNumId w:val="17"/>
  </w:num>
  <w:num w:numId="39">
    <w:abstractNumId w:val="8"/>
  </w:num>
  <w:num w:numId="40">
    <w:abstractNumId w:val="41"/>
  </w:num>
  <w:num w:numId="41">
    <w:abstractNumId w:val="15"/>
  </w:num>
  <w:num w:numId="42">
    <w:abstractNumId w:val="45"/>
  </w:num>
  <w:num w:numId="43">
    <w:abstractNumId w:val="42"/>
  </w:num>
  <w:num w:numId="44">
    <w:abstractNumId w:val="20"/>
  </w:num>
  <w:num w:numId="45">
    <w:abstractNumId w:val="49"/>
  </w:num>
  <w:num w:numId="46">
    <w:abstractNumId w:val="24"/>
  </w:num>
  <w:num w:numId="47">
    <w:abstractNumId w:val="25"/>
  </w:num>
  <w:num w:numId="48">
    <w:abstractNumId w:val="27"/>
  </w:num>
  <w:num w:numId="49">
    <w:abstractNumId w:val="32"/>
  </w:num>
  <w:num w:numId="50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B56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40A07"/>
    <w:rsid w:val="00345881"/>
    <w:rsid w:val="00352879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02DE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803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298D"/>
    <w:rsid w:val="00AD3A77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1DD1"/>
    <w:rsid w:val="00B5209B"/>
    <w:rsid w:val="00B52903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07EDC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uiPriority="99" w:qFormat="1"/>
    <w:lsdException w:name="Body Text Indent 2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  <w:lang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customStyle="1" w:styleId="UnresolvedMention">
    <w:name w:val="Unresolved Mention"/>
    <w:basedOn w:val="a1"/>
    <w:uiPriority w:val="99"/>
    <w:semiHidden/>
    <w:unhideWhenUsed/>
    <w:rsid w:val="00D07E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58</Pages>
  <Words>14565</Words>
  <Characters>83024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97395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2019-10-17T08:03:00Z</cp:lastPrinted>
  <dcterms:created xsi:type="dcterms:W3CDTF">2022-02-19T10:07:00Z</dcterms:created>
  <dcterms:modified xsi:type="dcterms:W3CDTF">2023-09-21T08:38:00Z</dcterms:modified>
</cp:coreProperties>
</file>